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DEF1" w14:textId="51BA2B1E" w:rsidR="007A5A88" w:rsidRPr="007A5A88" w:rsidRDefault="007A5A88" w:rsidP="007A5A88">
      <w:pPr>
        <w:rPr>
          <w:sz w:val="24"/>
          <w:szCs w:val="24"/>
        </w:rPr>
      </w:pPr>
      <w:r w:rsidRPr="007A5A88">
        <w:rPr>
          <w:sz w:val="24"/>
          <w:szCs w:val="24"/>
        </w:rPr>
        <w:t>J’ai été très impressionnée et intéressée par ce film, qui nous donne à voir une « autre Chine », ni vraiment urbaine, ni rurale, un entre-deux vraiment dépaysant, pour moi en tout cas. La scène d’entrée est magnifique avec ces centaines de chiens qui déferlent jusqu’à faire se renverser le bus : on est surpris, effrayé, amusé aussi, et on a envie de comprendre dans quoi on tombe !</w:t>
      </w:r>
    </w:p>
    <w:p w14:paraId="4F04A65F" w14:textId="6E14F69C" w:rsidR="007A5A88" w:rsidRPr="007A5A88" w:rsidRDefault="007A5A88" w:rsidP="007A5A88">
      <w:pPr>
        <w:rPr>
          <w:sz w:val="24"/>
          <w:szCs w:val="24"/>
        </w:rPr>
      </w:pPr>
      <w:r w:rsidRPr="007A5A88">
        <w:rPr>
          <w:sz w:val="24"/>
          <w:szCs w:val="24"/>
        </w:rPr>
        <w:t>Il y a peu de place pour la beauté dans l’univers qui nous est décrit, d’une grande âpreté, avec un mélange de laisser-aller fataliste – qui laisse les choses pourrir lentement et subsister des petites oasis d’humanité – et de volontarisme un peu vain, qui s’efforce de contrer par des mesures techniques l’inexorable de la mort. La violence et la vengeance côtoient une certaine bienveillance, mais la vie est dure dans cette petite ville oubliée des dieux.  La sauvagerie des humains envers les animaux, qu’ils abandonnent ou qu’ils exploitent, est montrée avec une grande originalité (les scènes avec les chiens dispersés dans le désert sont vraiment incroyables, sans parler de celle avec les serpents sortis des cages !)</w:t>
      </w:r>
      <w:r w:rsidRPr="007A5A88">
        <w:rPr>
          <w:sz w:val="24"/>
          <w:szCs w:val="24"/>
        </w:rPr>
        <w:t>.</w:t>
      </w:r>
    </w:p>
    <w:p w14:paraId="4FD93ACB" w14:textId="3545C146" w:rsidR="007A5A88" w:rsidRPr="007A5A88" w:rsidRDefault="007A5A88" w:rsidP="007A5A88">
      <w:pPr>
        <w:rPr>
          <w:sz w:val="24"/>
          <w:szCs w:val="24"/>
        </w:rPr>
      </w:pPr>
      <w:r w:rsidRPr="007A5A88">
        <w:rPr>
          <w:sz w:val="24"/>
          <w:szCs w:val="24"/>
        </w:rPr>
        <w:t> J’ai aimé le mutisme du personnage principal, puissant levier pour dévoiler ce que les gens qu’il rencontre ont en eux. Et son physique aussi atypique que celui du chien noir, mélange de beauté et d’étrangeté.</w:t>
      </w:r>
    </w:p>
    <w:p w14:paraId="13AB36F8" w14:textId="501464FC" w:rsidR="007A5A88" w:rsidRPr="007A5A88" w:rsidRDefault="007A5A88" w:rsidP="007A5A88">
      <w:r w:rsidRPr="007A5A88">
        <w:rPr>
          <w:sz w:val="24"/>
          <w:szCs w:val="24"/>
        </w:rPr>
        <w:t> Comme je n’ai jamais mis les pieds en Chine, j’ai été surprise par les messages officiels</w:t>
      </w:r>
      <w:r w:rsidRPr="007A5A88">
        <w:rPr>
          <w:sz w:val="24"/>
          <w:szCs w:val="24"/>
        </w:rPr>
        <w:t xml:space="preserve"> </w:t>
      </w:r>
      <w:r w:rsidRPr="007A5A88">
        <w:rPr>
          <w:sz w:val="24"/>
          <w:szCs w:val="24"/>
        </w:rPr>
        <w:t>continuellement diffusés dans l’espace public, des slogans vides qui rappellent un peu le </w:t>
      </w:r>
      <w:r w:rsidRPr="007A5A88">
        <w:rPr>
          <w:i/>
          <w:iCs/>
          <w:sz w:val="24"/>
          <w:szCs w:val="24"/>
        </w:rPr>
        <w:t>1984</w:t>
      </w:r>
      <w:r w:rsidRPr="007A5A88">
        <w:rPr>
          <w:sz w:val="24"/>
          <w:szCs w:val="24"/>
        </w:rPr>
        <w:t> d’Orwell. On a du mal à imaginer que ça puisse être le quotidien de tant de gens…</w:t>
      </w:r>
      <w:r w:rsidRPr="007A5A88">
        <w:rPr>
          <w:sz w:val="24"/>
          <w:szCs w:val="24"/>
        </w:rPr>
        <w:t xml:space="preserve"> </w:t>
      </w:r>
      <w:r w:rsidRPr="007A5A88">
        <w:rPr>
          <w:sz w:val="24"/>
          <w:szCs w:val="24"/>
        </w:rPr>
        <w:t>Voilà un cinéma qui nous fait voyager et ouvre une fenêtre sur un tout autre monde. Bravo pour le choix !</w:t>
      </w:r>
      <w:r w:rsidRPr="007A5A88">
        <w:rPr>
          <w:sz w:val="24"/>
          <w:szCs w:val="24"/>
        </w:rPr>
        <w:t xml:space="preserve"> </w:t>
      </w:r>
      <w:r w:rsidRPr="007A5A88">
        <w:rPr>
          <w:i/>
          <w:iCs/>
          <w:sz w:val="24"/>
          <w:szCs w:val="24"/>
        </w:rPr>
        <w:t>AR</w:t>
      </w:r>
    </w:p>
    <w:p w14:paraId="6E116DD0" w14:textId="77777777" w:rsidR="00796566" w:rsidRDefault="00796566"/>
    <w:sectPr w:rsidR="007965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88"/>
    <w:rsid w:val="00796566"/>
    <w:rsid w:val="007A5A88"/>
    <w:rsid w:val="00F5170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BDB1"/>
  <w15:chartTrackingRefBased/>
  <w15:docId w15:val="{3104C531-84A5-47F3-A55A-C86FC88F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A5A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A5A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A5A8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A5A8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A5A8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A5A8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5A8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5A8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5A8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5A8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A5A8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A5A8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A5A8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A5A8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A5A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5A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5A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5A88"/>
    <w:rPr>
      <w:rFonts w:eastAsiaTheme="majorEastAsia" w:cstheme="majorBidi"/>
      <w:color w:val="272727" w:themeColor="text1" w:themeTint="D8"/>
    </w:rPr>
  </w:style>
  <w:style w:type="paragraph" w:styleId="Titre">
    <w:name w:val="Title"/>
    <w:basedOn w:val="Normal"/>
    <w:next w:val="Normal"/>
    <w:link w:val="TitreCar"/>
    <w:uiPriority w:val="10"/>
    <w:qFormat/>
    <w:rsid w:val="007A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5A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5A8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5A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5A88"/>
    <w:pPr>
      <w:spacing w:before="160"/>
      <w:jc w:val="center"/>
    </w:pPr>
    <w:rPr>
      <w:i/>
      <w:iCs/>
      <w:color w:val="404040" w:themeColor="text1" w:themeTint="BF"/>
    </w:rPr>
  </w:style>
  <w:style w:type="character" w:customStyle="1" w:styleId="CitationCar">
    <w:name w:val="Citation Car"/>
    <w:basedOn w:val="Policepardfaut"/>
    <w:link w:val="Citation"/>
    <w:uiPriority w:val="29"/>
    <w:rsid w:val="007A5A88"/>
    <w:rPr>
      <w:i/>
      <w:iCs/>
      <w:color w:val="404040" w:themeColor="text1" w:themeTint="BF"/>
    </w:rPr>
  </w:style>
  <w:style w:type="paragraph" w:styleId="Paragraphedeliste">
    <w:name w:val="List Paragraph"/>
    <w:basedOn w:val="Normal"/>
    <w:uiPriority w:val="34"/>
    <w:qFormat/>
    <w:rsid w:val="007A5A88"/>
    <w:pPr>
      <w:ind w:left="720"/>
      <w:contextualSpacing/>
    </w:pPr>
  </w:style>
  <w:style w:type="character" w:styleId="Accentuationintense">
    <w:name w:val="Intense Emphasis"/>
    <w:basedOn w:val="Policepardfaut"/>
    <w:uiPriority w:val="21"/>
    <w:qFormat/>
    <w:rsid w:val="007A5A88"/>
    <w:rPr>
      <w:i/>
      <w:iCs/>
      <w:color w:val="2F5496" w:themeColor="accent1" w:themeShade="BF"/>
    </w:rPr>
  </w:style>
  <w:style w:type="paragraph" w:styleId="Citationintense">
    <w:name w:val="Intense Quote"/>
    <w:basedOn w:val="Normal"/>
    <w:next w:val="Normal"/>
    <w:link w:val="CitationintenseCar"/>
    <w:uiPriority w:val="30"/>
    <w:qFormat/>
    <w:rsid w:val="007A5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A5A88"/>
    <w:rPr>
      <w:i/>
      <w:iCs/>
      <w:color w:val="2F5496" w:themeColor="accent1" w:themeShade="BF"/>
    </w:rPr>
  </w:style>
  <w:style w:type="character" w:styleId="Rfrenceintense">
    <w:name w:val="Intense Reference"/>
    <w:basedOn w:val="Policepardfaut"/>
    <w:uiPriority w:val="32"/>
    <w:qFormat/>
    <w:rsid w:val="007A5A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1440</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Molla</dc:creator>
  <cp:keywords/>
  <dc:description/>
  <cp:lastModifiedBy>Serge Molla</cp:lastModifiedBy>
  <cp:revision>1</cp:revision>
  <dcterms:created xsi:type="dcterms:W3CDTF">2026-03-25T10:07:00Z</dcterms:created>
  <dcterms:modified xsi:type="dcterms:W3CDTF">2026-03-25T10:09:00Z</dcterms:modified>
</cp:coreProperties>
</file>